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661"/>
        <w:gridCol w:w="3870"/>
        <w:gridCol w:w="2074"/>
        <w:gridCol w:w="1476"/>
        <w:gridCol w:w="1520"/>
      </w:tblGrid>
      <w:tr w:rsidR="00DA634D" w:rsidRPr="00276F72" w:rsidTr="009C387B">
        <w:tc>
          <w:tcPr>
            <w:tcW w:w="661" w:type="dxa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870" w:type="dxa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Продолжительность проекта, раб</w:t>
            </w:r>
            <w:proofErr w:type="gramStart"/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Pr="00276F7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gramEnd"/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ни</w:t>
            </w:r>
          </w:p>
        </w:tc>
        <w:tc>
          <w:tcPr>
            <w:tcW w:w="4814" w:type="dxa"/>
            <w:gridSpan w:val="3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117</w:t>
            </w:r>
          </w:p>
        </w:tc>
      </w:tr>
      <w:tr w:rsidR="00DA634D" w:rsidRPr="00276F72" w:rsidTr="009C387B">
        <w:tc>
          <w:tcPr>
            <w:tcW w:w="661" w:type="dxa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870" w:type="dxa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Критический путь</w:t>
            </w:r>
          </w:p>
        </w:tc>
        <w:tc>
          <w:tcPr>
            <w:tcW w:w="4814" w:type="dxa"/>
            <w:gridSpan w:val="3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Предпроектное</w:t>
            </w:r>
            <w:proofErr w:type="spellEnd"/>
            <w:r w:rsidRPr="00276F72">
              <w:rPr>
                <w:rFonts w:ascii="Times New Roman" w:hAnsi="Times New Roman" w:cs="Times New Roman"/>
                <w:sz w:val="28"/>
                <w:szCs w:val="28"/>
              </w:rPr>
              <w:t xml:space="preserve"> обследование, обсуждение и согласование технических решений, разработка эскизного проекта, разработка технического проекта, разработка комплекта рабочей документации, разработка комплекта сметной документации, разработка программы и методики испытаний, поставка необходимых программных и технических средств, проведение монтажных работ, проведение пусконаладочных работ, предварительные испытания, опытная эксплуатация, приемочные испытания</w:t>
            </w:r>
          </w:p>
        </w:tc>
      </w:tr>
      <w:tr w:rsidR="00DA634D" w:rsidRPr="00276F72" w:rsidTr="009C387B">
        <w:tc>
          <w:tcPr>
            <w:tcW w:w="661" w:type="dxa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870" w:type="dxa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Стоимость проекта, руб.</w:t>
            </w:r>
          </w:p>
        </w:tc>
        <w:tc>
          <w:tcPr>
            <w:tcW w:w="4814" w:type="dxa"/>
            <w:gridSpan w:val="3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 xml:space="preserve">929 850 </w:t>
            </w:r>
          </w:p>
        </w:tc>
      </w:tr>
      <w:tr w:rsidR="00DA634D" w:rsidRPr="00276F72" w:rsidTr="009C387B">
        <w:trPr>
          <w:trHeight w:val="39"/>
        </w:trPr>
        <w:tc>
          <w:tcPr>
            <w:tcW w:w="661" w:type="dxa"/>
            <w:vMerge w:val="restart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870" w:type="dxa"/>
            <w:vMerge w:val="restart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Перегруженные ресурсы</w:t>
            </w:r>
          </w:p>
        </w:tc>
        <w:tc>
          <w:tcPr>
            <w:tcW w:w="2074" w:type="dxa"/>
            <w:vMerge w:val="restart"/>
          </w:tcPr>
          <w:p w:rsidR="00DA634D" w:rsidRPr="00276F72" w:rsidRDefault="00DA634D" w:rsidP="009C38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Наименование ресурса</w:t>
            </w:r>
          </w:p>
        </w:tc>
        <w:tc>
          <w:tcPr>
            <w:tcW w:w="2740" w:type="dxa"/>
            <w:gridSpan w:val="2"/>
          </w:tcPr>
          <w:p w:rsidR="00DA634D" w:rsidRPr="00276F72" w:rsidRDefault="00DA634D" w:rsidP="009C38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Календарные даты перегрузки ресурса</w:t>
            </w:r>
          </w:p>
        </w:tc>
      </w:tr>
      <w:tr w:rsidR="00DA634D" w:rsidRPr="00276F72" w:rsidTr="009C387B">
        <w:trPr>
          <w:trHeight w:val="33"/>
        </w:trPr>
        <w:tc>
          <w:tcPr>
            <w:tcW w:w="661" w:type="dxa"/>
            <w:vMerge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0" w:type="dxa"/>
            <w:vMerge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74" w:type="dxa"/>
            <w:vMerge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20" w:type="dxa"/>
          </w:tcPr>
          <w:p w:rsidR="00DA634D" w:rsidRPr="00276F72" w:rsidRDefault="00DA634D" w:rsidP="009C38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1520" w:type="dxa"/>
          </w:tcPr>
          <w:p w:rsidR="00DA634D" w:rsidRPr="00276F72" w:rsidRDefault="00DA634D" w:rsidP="009C38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</w:p>
        </w:tc>
      </w:tr>
      <w:tr w:rsidR="00DA634D" w:rsidRPr="00276F72" w:rsidTr="009C387B">
        <w:trPr>
          <w:trHeight w:val="33"/>
        </w:trPr>
        <w:tc>
          <w:tcPr>
            <w:tcW w:w="661" w:type="dxa"/>
            <w:vMerge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0" w:type="dxa"/>
            <w:vMerge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74" w:type="dxa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Гл. инженер</w:t>
            </w:r>
          </w:p>
        </w:tc>
        <w:tc>
          <w:tcPr>
            <w:tcW w:w="1220" w:type="dxa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10.01.2019</w:t>
            </w:r>
          </w:p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14.01.2019</w:t>
            </w:r>
          </w:p>
        </w:tc>
        <w:tc>
          <w:tcPr>
            <w:tcW w:w="1520" w:type="dxa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11.01.2019</w:t>
            </w:r>
          </w:p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15.01.2019</w:t>
            </w:r>
          </w:p>
        </w:tc>
      </w:tr>
      <w:tr w:rsidR="00DA634D" w:rsidRPr="00276F72" w:rsidTr="009C387B">
        <w:trPr>
          <w:trHeight w:val="33"/>
        </w:trPr>
        <w:tc>
          <w:tcPr>
            <w:tcW w:w="661" w:type="dxa"/>
            <w:vMerge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0" w:type="dxa"/>
            <w:vMerge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74" w:type="dxa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Специалист по ИБ 1</w:t>
            </w:r>
          </w:p>
        </w:tc>
        <w:tc>
          <w:tcPr>
            <w:tcW w:w="1220" w:type="dxa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10.01.2019</w:t>
            </w:r>
          </w:p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14.01.2019</w:t>
            </w:r>
          </w:p>
        </w:tc>
        <w:tc>
          <w:tcPr>
            <w:tcW w:w="1520" w:type="dxa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11.01.2019</w:t>
            </w:r>
          </w:p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15.01.2019</w:t>
            </w:r>
          </w:p>
        </w:tc>
      </w:tr>
      <w:tr w:rsidR="00DA634D" w:rsidRPr="00276F72" w:rsidTr="009C387B">
        <w:trPr>
          <w:trHeight w:val="33"/>
        </w:trPr>
        <w:tc>
          <w:tcPr>
            <w:tcW w:w="661" w:type="dxa"/>
            <w:vMerge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70" w:type="dxa"/>
            <w:vMerge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74" w:type="dxa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ГИП</w:t>
            </w:r>
          </w:p>
        </w:tc>
        <w:tc>
          <w:tcPr>
            <w:tcW w:w="1220" w:type="dxa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25.02.2019</w:t>
            </w:r>
          </w:p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04.03.2019</w:t>
            </w:r>
          </w:p>
        </w:tc>
        <w:tc>
          <w:tcPr>
            <w:tcW w:w="1520" w:type="dxa"/>
          </w:tcPr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01.03.2019</w:t>
            </w:r>
          </w:p>
          <w:p w:rsidR="00DA634D" w:rsidRPr="00276F72" w:rsidRDefault="00DA634D" w:rsidP="009C38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6F72">
              <w:rPr>
                <w:rFonts w:ascii="Times New Roman" w:hAnsi="Times New Roman" w:cs="Times New Roman"/>
                <w:sz w:val="28"/>
                <w:szCs w:val="28"/>
              </w:rPr>
              <w:t>04.03.2019</w:t>
            </w:r>
          </w:p>
        </w:tc>
      </w:tr>
    </w:tbl>
    <w:p w:rsidR="00DA634D" w:rsidRDefault="00DA634D" w:rsidP="00DA634D">
      <w:pPr>
        <w:rPr>
          <w:rFonts w:ascii="Times New Roman" w:hAnsi="Times New Roman"/>
          <w:sz w:val="28"/>
          <w:szCs w:val="28"/>
        </w:rPr>
      </w:pPr>
    </w:p>
    <w:p w:rsidR="00DA634D" w:rsidRDefault="00DA634D" w:rsidP="00DA634D">
      <w:pPr>
        <w:rPr>
          <w:rFonts w:ascii="Times New Roman" w:hAnsi="Times New Roman"/>
          <w:sz w:val="28"/>
          <w:szCs w:val="28"/>
        </w:rPr>
      </w:pPr>
    </w:p>
    <w:p w:rsidR="00DA634D" w:rsidRDefault="00DA634D" w:rsidP="00DA634D">
      <w:pPr>
        <w:rPr>
          <w:rFonts w:ascii="Times New Roman" w:hAnsi="Times New Roman"/>
          <w:sz w:val="28"/>
          <w:szCs w:val="28"/>
        </w:rPr>
      </w:pPr>
    </w:p>
    <w:p w:rsidR="00DA634D" w:rsidRDefault="00DA634D" w:rsidP="00DA634D">
      <w:pPr>
        <w:rPr>
          <w:rFonts w:ascii="Times New Roman" w:hAnsi="Times New Roman"/>
          <w:sz w:val="28"/>
          <w:szCs w:val="28"/>
        </w:rPr>
      </w:pPr>
    </w:p>
    <w:p w:rsidR="00DA634D" w:rsidRDefault="00DA634D" w:rsidP="00DA634D">
      <w:pPr>
        <w:rPr>
          <w:rFonts w:ascii="Times New Roman" w:hAnsi="Times New Roman"/>
          <w:sz w:val="28"/>
          <w:szCs w:val="28"/>
        </w:rPr>
      </w:pP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sz w:val="28"/>
          <w:szCs w:val="28"/>
        </w:rPr>
        <w:lastRenderedPageBreak/>
        <w:t>Календарь проекта</w:t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C1304DF" wp14:editId="40AEC5AA">
            <wp:extent cx="2266950" cy="22193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1107" t="13974" r="30732" b="19582"/>
                    <a:stretch/>
                  </pic:blipFill>
                  <pic:spPr bwMode="auto">
                    <a:xfrm>
                      <a:off x="0" y="0"/>
                      <a:ext cx="2266950" cy="2219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76F72">
        <w:rPr>
          <w:rFonts w:ascii="Times New Roman" w:hAnsi="Times New Roman"/>
          <w:sz w:val="28"/>
          <w:szCs w:val="28"/>
        </w:rPr>
        <w:t xml:space="preserve"> </w:t>
      </w:r>
      <w:r w:rsidRPr="00276F72">
        <w:rPr>
          <w:rFonts w:ascii="Times New Roman" w:hAnsi="Times New Roman"/>
          <w:sz w:val="28"/>
          <w:szCs w:val="28"/>
        </w:rPr>
        <w:tab/>
      </w:r>
      <w:r w:rsidRPr="00276F72">
        <w:rPr>
          <w:rFonts w:ascii="Times New Roman" w:hAnsi="Times New Roman"/>
          <w:sz w:val="28"/>
          <w:szCs w:val="28"/>
        </w:rPr>
        <w:tab/>
      </w:r>
      <w:r w:rsidRPr="00276F7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BE1DEC2" wp14:editId="732B5D57">
            <wp:extent cx="2247900" cy="22193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0785" t="14259" r="31374" b="19297"/>
                    <a:stretch/>
                  </pic:blipFill>
                  <pic:spPr bwMode="auto">
                    <a:xfrm>
                      <a:off x="0" y="0"/>
                      <a:ext cx="2247900" cy="2219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1A8BA87" wp14:editId="2108CADA">
            <wp:extent cx="2286000" cy="22288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0786" t="13688" r="30732" b="19582"/>
                    <a:stretch/>
                  </pic:blipFill>
                  <pic:spPr bwMode="auto">
                    <a:xfrm>
                      <a:off x="0" y="0"/>
                      <a:ext cx="2286000" cy="2228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76F72">
        <w:rPr>
          <w:rFonts w:ascii="Times New Roman" w:hAnsi="Times New Roman"/>
          <w:sz w:val="28"/>
          <w:szCs w:val="28"/>
        </w:rPr>
        <w:t xml:space="preserve"> </w:t>
      </w:r>
      <w:r w:rsidRPr="00276F72">
        <w:rPr>
          <w:rFonts w:ascii="Times New Roman" w:hAnsi="Times New Roman"/>
          <w:sz w:val="28"/>
          <w:szCs w:val="28"/>
        </w:rPr>
        <w:tab/>
      </w:r>
      <w:r w:rsidRPr="00276F72">
        <w:rPr>
          <w:rFonts w:ascii="Times New Roman" w:hAnsi="Times New Roman"/>
          <w:sz w:val="28"/>
          <w:szCs w:val="28"/>
        </w:rPr>
        <w:tab/>
      </w:r>
      <w:r w:rsidRPr="00276F7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95ABFB2" wp14:editId="5978F9D6">
            <wp:extent cx="2266950" cy="22383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1107" t="13688" r="30732" b="19297"/>
                    <a:stretch/>
                  </pic:blipFill>
                  <pic:spPr bwMode="auto">
                    <a:xfrm>
                      <a:off x="0" y="0"/>
                      <a:ext cx="2266950" cy="2238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634D" w:rsidRDefault="00DA634D" w:rsidP="00DA634D">
      <w:pPr>
        <w:rPr>
          <w:rFonts w:ascii="Times New Roman" w:hAnsi="Times New Roman"/>
          <w:sz w:val="28"/>
          <w:szCs w:val="28"/>
        </w:rPr>
      </w:pPr>
    </w:p>
    <w:p w:rsidR="00DA634D" w:rsidRDefault="00DA634D" w:rsidP="00DA634D">
      <w:pPr>
        <w:rPr>
          <w:rFonts w:ascii="Times New Roman" w:hAnsi="Times New Roman"/>
          <w:sz w:val="28"/>
          <w:szCs w:val="28"/>
        </w:rPr>
      </w:pPr>
    </w:p>
    <w:p w:rsidR="00DA634D" w:rsidRDefault="00DA634D" w:rsidP="00DA634D">
      <w:pPr>
        <w:rPr>
          <w:rFonts w:ascii="Times New Roman" w:hAnsi="Times New Roman"/>
          <w:sz w:val="28"/>
          <w:szCs w:val="28"/>
        </w:rPr>
      </w:pPr>
    </w:p>
    <w:p w:rsidR="00DA634D" w:rsidRDefault="00DA634D" w:rsidP="00DA634D">
      <w:pPr>
        <w:rPr>
          <w:rFonts w:ascii="Times New Roman" w:hAnsi="Times New Roman"/>
          <w:sz w:val="28"/>
          <w:szCs w:val="28"/>
        </w:rPr>
      </w:pPr>
    </w:p>
    <w:p w:rsidR="00DA634D" w:rsidRDefault="00DA634D" w:rsidP="00DA634D">
      <w:pPr>
        <w:rPr>
          <w:rFonts w:ascii="Times New Roman" w:hAnsi="Times New Roman"/>
          <w:sz w:val="28"/>
          <w:szCs w:val="28"/>
        </w:rPr>
      </w:pPr>
    </w:p>
    <w:p w:rsidR="00DA634D" w:rsidRDefault="00DA634D" w:rsidP="00DA634D">
      <w:pPr>
        <w:rPr>
          <w:rFonts w:ascii="Times New Roman" w:hAnsi="Times New Roman"/>
          <w:sz w:val="28"/>
          <w:szCs w:val="28"/>
        </w:rPr>
      </w:pP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sz w:val="28"/>
          <w:szCs w:val="28"/>
        </w:rPr>
        <w:lastRenderedPageBreak/>
        <w:t>Планирование проекта. Расчет продолжительности проекта</w:t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1156F58" wp14:editId="7E5D4C52">
            <wp:extent cx="5940425" cy="316230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323"/>
                    <a:stretch/>
                  </pic:blipFill>
                  <pic:spPr bwMode="auto">
                    <a:xfrm>
                      <a:off x="0" y="0"/>
                      <a:ext cx="5940425" cy="316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sz w:val="28"/>
          <w:szCs w:val="28"/>
        </w:rPr>
        <w:t>Определение критического пути</w:t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C45DF52" wp14:editId="7F953E74">
            <wp:extent cx="5940425" cy="3171825"/>
            <wp:effectExtent l="0" t="0" r="317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5038"/>
                    <a:stretch/>
                  </pic:blipFill>
                  <pic:spPr bwMode="auto">
                    <a:xfrm>
                      <a:off x="0" y="0"/>
                      <a:ext cx="5940425" cy="3171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sz w:val="28"/>
          <w:szCs w:val="28"/>
        </w:rPr>
        <w:lastRenderedPageBreak/>
        <w:t>Определение ресурсов</w:t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B89D709" wp14:editId="120B4785">
            <wp:extent cx="5940425" cy="316230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b="5323"/>
                    <a:stretch/>
                  </pic:blipFill>
                  <pic:spPr bwMode="auto">
                    <a:xfrm>
                      <a:off x="0" y="0"/>
                      <a:ext cx="5940425" cy="316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sz w:val="28"/>
          <w:szCs w:val="28"/>
        </w:rPr>
        <w:t>Назначение ресурсов и определение стоимости работ</w:t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5C36539" wp14:editId="440F267B">
            <wp:extent cx="5953125" cy="24669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" r="-214" b="26141"/>
                    <a:stretch/>
                  </pic:blipFill>
                  <pic:spPr bwMode="auto">
                    <a:xfrm>
                      <a:off x="0" y="0"/>
                      <a:ext cx="5953125" cy="246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sz w:val="28"/>
          <w:szCs w:val="28"/>
        </w:rPr>
        <w:br w:type="page"/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sz w:val="28"/>
          <w:szCs w:val="28"/>
        </w:rPr>
        <w:lastRenderedPageBreak/>
        <w:t>Определение перегруженных ресурсов</w:t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sz w:val="28"/>
          <w:szCs w:val="28"/>
        </w:rPr>
        <w:t>Гл. инженер</w:t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444104E" wp14:editId="12324F17">
            <wp:extent cx="5618480" cy="3008934"/>
            <wp:effectExtent l="0" t="0" r="127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b="4753"/>
                    <a:stretch/>
                  </pic:blipFill>
                  <pic:spPr bwMode="auto">
                    <a:xfrm>
                      <a:off x="0" y="0"/>
                      <a:ext cx="5622522" cy="3011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sz w:val="28"/>
          <w:szCs w:val="28"/>
        </w:rPr>
        <w:t>Специалист по ИБ 1</w:t>
      </w:r>
      <w:r w:rsidRPr="00276F7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F10D529" wp14:editId="33CE5B64">
            <wp:extent cx="5857240" cy="3146193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b="4468"/>
                    <a:stretch/>
                  </pic:blipFill>
                  <pic:spPr bwMode="auto">
                    <a:xfrm>
                      <a:off x="0" y="0"/>
                      <a:ext cx="5859119" cy="31472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276F72">
        <w:rPr>
          <w:rFonts w:ascii="Times New Roman" w:hAnsi="Times New Roman"/>
          <w:sz w:val="28"/>
          <w:szCs w:val="28"/>
        </w:rPr>
        <w:lastRenderedPageBreak/>
        <w:t>ГИП</w:t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  <w:r w:rsidRPr="00276F7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E94C879" wp14:editId="7CDB85D2">
            <wp:extent cx="5940425" cy="3171825"/>
            <wp:effectExtent l="0" t="0" r="317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b="5038"/>
                    <a:stretch/>
                  </pic:blipFill>
                  <pic:spPr bwMode="auto">
                    <a:xfrm>
                      <a:off x="0" y="0"/>
                      <a:ext cx="5940425" cy="3171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</w:p>
    <w:p w:rsidR="00DA634D" w:rsidRPr="00276F72" w:rsidRDefault="00DA634D" w:rsidP="00DA634D">
      <w:pPr>
        <w:rPr>
          <w:rFonts w:ascii="Times New Roman" w:hAnsi="Times New Roman"/>
          <w:sz w:val="28"/>
          <w:szCs w:val="28"/>
        </w:rPr>
      </w:pPr>
    </w:p>
    <w:p w:rsidR="008F3E7D" w:rsidRPr="00DA634D" w:rsidRDefault="008F3E7D" w:rsidP="00DA634D"/>
    <w:sectPr w:rsidR="008F3E7D" w:rsidRPr="00DA634D" w:rsidSect="00DA634D">
      <w:headerReference w:type="default" r:id="rId19"/>
      <w:endnotePr>
        <w:numFmt w:val="decimal"/>
      </w:endnotePr>
      <w:pgSz w:w="11906" w:h="16838"/>
      <w:pgMar w:top="1134" w:right="424" w:bottom="1134" w:left="1134" w:header="708" w:footer="709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405C" w:rsidRDefault="0051405C">
      <w:pPr>
        <w:spacing w:after="0" w:line="240" w:lineRule="auto"/>
      </w:pPr>
      <w:r>
        <w:separator/>
      </w:r>
    </w:p>
  </w:endnote>
  <w:endnote w:type="continuationSeparator" w:id="0">
    <w:p w:rsidR="0051405C" w:rsidRDefault="005140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405C" w:rsidRDefault="0051405C">
      <w:pPr>
        <w:spacing w:after="0" w:line="240" w:lineRule="auto"/>
      </w:pPr>
      <w:r>
        <w:separator/>
      </w:r>
    </w:p>
  </w:footnote>
  <w:footnote w:type="continuationSeparator" w:id="0">
    <w:p w:rsidR="0051405C" w:rsidRDefault="005140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3E7D" w:rsidRDefault="0051405C">
    <w:pPr>
      <w:ind w:left="1418"/>
      <w:jc w:val="center"/>
      <w:rPr>
        <w:rFonts w:ascii="Times New Roman" w:hAnsi="Times New Roman"/>
        <w:b/>
        <w:sz w:val="28"/>
        <w:szCs w:val="28"/>
      </w:rPr>
    </w:pPr>
    <w:r>
      <w:rPr>
        <w:noProof/>
        <w:lang w:eastAsia="ru-RU"/>
      </w:rPr>
      <w:drawing>
        <wp:anchor distT="0" distB="0" distL="114300" distR="114300" simplePos="0" relativeHeight="251658241" behindDoc="0" locked="0" layoutInCell="0" hidden="0" allowOverlap="1" wp14:anchorId="29025FE7" wp14:editId="5B25D897">
          <wp:simplePos x="0" y="0"/>
          <wp:positionH relativeFrom="column">
            <wp:posOffset>-326390</wp:posOffset>
          </wp:positionH>
          <wp:positionV relativeFrom="paragraph">
            <wp:posOffset>-158750</wp:posOffset>
          </wp:positionV>
          <wp:extent cx="1318260" cy="1150620"/>
          <wp:effectExtent l="0" t="0" r="0" b="0"/>
          <wp:wrapNone/>
          <wp:docPr id="1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Рисунок 1"/>
                  <pic:cNvPicPr>
                    <a:picLocks noChangeAspect="1"/>
                    <a:extLst>
                      <a:ext uri="smNativeData">
                        <sm:smNativeData xmlns:sm="smNativeData" xmlns:w="http://schemas.openxmlformats.org/wordprocessingml/2006/main" xmlns:w10="urn:schemas-microsoft-com:office:word" xmlns:v="urn:schemas-microsoft-com:vml" xmlns:o="urn:schemas-microsoft-com:office:office" xmlns="" val="SMDATA_13_/SHSWh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EAAABAAAAAPAAAAAAAAAAQoAAAAAAAAAAAAAAAAAAAAgAAAP79//8AAAAAAgAAAAb///8cCAAAFAcAAAAAAADE////ygEAAA=="/>
                      </a:ext>
                    </a:extLst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18260" cy="115062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b/>
        <w:sz w:val="28"/>
        <w:szCs w:val="28"/>
      </w:rPr>
      <w:t xml:space="preserve">Заключительный этап Всероссийской олимпиады профессионального мастерства </w:t>
    </w:r>
    <w:proofErr w:type="gramStart"/>
    <w:r>
      <w:rPr>
        <w:rFonts w:ascii="Times New Roman" w:hAnsi="Times New Roman"/>
        <w:b/>
        <w:sz w:val="28"/>
        <w:szCs w:val="28"/>
      </w:rPr>
      <w:t>обучающихся</w:t>
    </w:r>
    <w:proofErr w:type="gramEnd"/>
    <w:r>
      <w:rPr>
        <w:rFonts w:ascii="Times New Roman" w:hAnsi="Times New Roman"/>
        <w:b/>
        <w:sz w:val="28"/>
        <w:szCs w:val="28"/>
      </w:rPr>
      <w:t xml:space="preserve">  по профессиям и </w:t>
    </w:r>
    <w:r>
      <w:rPr>
        <w:rFonts w:ascii="Times New Roman" w:hAnsi="Times New Roman"/>
        <w:b/>
        <w:sz w:val="28"/>
        <w:szCs w:val="28"/>
      </w:rPr>
      <w:t>специальностям среднего профессионального образования</w:t>
    </w:r>
  </w:p>
  <w:p w:rsidR="008F3E7D" w:rsidRDefault="0051405C">
    <w:pPr>
      <w:ind w:left="1418"/>
      <w:jc w:val="center"/>
      <w:rPr>
        <w:rFonts w:ascii="Times New Roman" w:hAnsi="Times New Roman"/>
        <w:b/>
        <w:sz w:val="28"/>
        <w:szCs w:val="28"/>
      </w:rPr>
    </w:pPr>
    <w:r>
      <w:rPr>
        <w:rFonts w:ascii="Times New Roman" w:hAnsi="Times New Roman"/>
        <w:b/>
        <w:sz w:val="28"/>
        <w:szCs w:val="28"/>
      </w:rPr>
      <w:t>УГС 10.00.00 «Информационная безопасность»</w:t>
    </w:r>
  </w:p>
  <w:p w:rsidR="008F3E7D" w:rsidRDefault="0051405C">
    <w:pPr>
      <w:ind w:left="1418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t>Уфимский колледж радиоэлектроники, телекоммуникаций и безопасности</w:t>
    </w:r>
  </w:p>
  <w:p w:rsidR="008F3E7D" w:rsidRDefault="0051405C">
    <w:pPr>
      <w:ind w:left="1418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t xml:space="preserve"> 24-26 апреля 2018 г.</w:t>
    </w:r>
  </w:p>
  <w:p w:rsidR="008F3E7D" w:rsidRDefault="008F3E7D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AC6599"/>
    <w:multiLevelType w:val="singleLevel"/>
    <w:tmpl w:val="E3E08E66"/>
    <w:name w:val="Bullet 12"/>
    <w:lvl w:ilvl="0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1">
    <w:nsid w:val="1B7D4975"/>
    <w:multiLevelType w:val="singleLevel"/>
    <w:tmpl w:val="8D86BA02"/>
    <w:name w:val="Bullet 9"/>
    <w:lvl w:ilvl="0"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/>
        <w:b w:val="0"/>
        <w:sz w:val="22"/>
      </w:rPr>
    </w:lvl>
  </w:abstractNum>
  <w:abstractNum w:abstractNumId="2">
    <w:nsid w:val="21917E3B"/>
    <w:multiLevelType w:val="singleLevel"/>
    <w:tmpl w:val="FA808BB0"/>
    <w:name w:val="Bullet 3"/>
    <w:lvl w:ilvl="0">
      <w:start w:val="1"/>
      <w:numFmt w:val="decimal"/>
      <w:lvlText w:val="%1"/>
      <w:lvlJc w:val="left"/>
      <w:pPr>
        <w:ind w:left="0" w:firstLine="0"/>
      </w:pPr>
    </w:lvl>
  </w:abstractNum>
  <w:abstractNum w:abstractNumId="3">
    <w:nsid w:val="2D26423E"/>
    <w:multiLevelType w:val="hybridMultilevel"/>
    <w:tmpl w:val="2990FEE2"/>
    <w:name w:val="Нумерованный список 5"/>
    <w:lvl w:ilvl="0" w:tplc="E3BE782A">
      <w:numFmt w:val="bullet"/>
      <w:lvlText w:val=""/>
      <w:lvlJc w:val="left"/>
      <w:pPr>
        <w:ind w:left="360" w:firstLine="0"/>
      </w:pPr>
      <w:rPr>
        <w:rFonts w:ascii="Symbol" w:hAnsi="Symbol"/>
        <w:b w:val="0"/>
        <w:sz w:val="22"/>
      </w:rPr>
    </w:lvl>
    <w:lvl w:ilvl="1" w:tplc="6F48A03C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97C4BB6C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C3B22FBC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A5183D4C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DCB22A40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2D9C21D6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7B108B5C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F2043878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4">
    <w:nsid w:val="3A5A4B00"/>
    <w:multiLevelType w:val="hybridMultilevel"/>
    <w:tmpl w:val="023AA77A"/>
    <w:lvl w:ilvl="0" w:tplc="8AAEB204">
      <w:numFmt w:val="none"/>
      <w:lvlText w:val=""/>
      <w:lvlJc w:val="left"/>
      <w:pPr>
        <w:tabs>
          <w:tab w:val="num" w:pos="360"/>
        </w:tabs>
        <w:ind w:left="360" w:hanging="360"/>
      </w:pPr>
    </w:lvl>
    <w:lvl w:ilvl="1" w:tplc="F83CBF62">
      <w:numFmt w:val="none"/>
      <w:lvlText w:val=""/>
      <w:lvlJc w:val="left"/>
      <w:pPr>
        <w:tabs>
          <w:tab w:val="num" w:pos="360"/>
        </w:tabs>
        <w:ind w:left="360" w:hanging="360"/>
      </w:pPr>
    </w:lvl>
    <w:lvl w:ilvl="2" w:tplc="C56E87B0">
      <w:numFmt w:val="none"/>
      <w:lvlText w:val=""/>
      <w:lvlJc w:val="left"/>
      <w:pPr>
        <w:tabs>
          <w:tab w:val="num" w:pos="360"/>
        </w:tabs>
        <w:ind w:left="360" w:hanging="360"/>
      </w:pPr>
    </w:lvl>
    <w:lvl w:ilvl="3" w:tplc="DEB41EF8">
      <w:numFmt w:val="none"/>
      <w:lvlText w:val=""/>
      <w:lvlJc w:val="left"/>
      <w:pPr>
        <w:tabs>
          <w:tab w:val="num" w:pos="360"/>
        </w:tabs>
        <w:ind w:left="360" w:hanging="360"/>
      </w:pPr>
    </w:lvl>
    <w:lvl w:ilvl="4" w:tplc="7A465874">
      <w:numFmt w:val="none"/>
      <w:lvlText w:val=""/>
      <w:lvlJc w:val="left"/>
      <w:pPr>
        <w:tabs>
          <w:tab w:val="num" w:pos="360"/>
        </w:tabs>
        <w:ind w:left="360" w:hanging="360"/>
      </w:pPr>
    </w:lvl>
    <w:lvl w:ilvl="5" w:tplc="CABE941E">
      <w:numFmt w:val="none"/>
      <w:lvlText w:val=""/>
      <w:lvlJc w:val="left"/>
      <w:pPr>
        <w:tabs>
          <w:tab w:val="num" w:pos="360"/>
        </w:tabs>
        <w:ind w:left="360" w:hanging="360"/>
      </w:pPr>
    </w:lvl>
    <w:lvl w:ilvl="6" w:tplc="ABDE12F6">
      <w:numFmt w:val="none"/>
      <w:lvlText w:val=""/>
      <w:lvlJc w:val="left"/>
      <w:pPr>
        <w:tabs>
          <w:tab w:val="num" w:pos="360"/>
        </w:tabs>
        <w:ind w:left="360" w:hanging="360"/>
      </w:pPr>
    </w:lvl>
    <w:lvl w:ilvl="7" w:tplc="E4DA4082">
      <w:numFmt w:val="none"/>
      <w:lvlText w:val=""/>
      <w:lvlJc w:val="left"/>
      <w:pPr>
        <w:tabs>
          <w:tab w:val="num" w:pos="360"/>
        </w:tabs>
        <w:ind w:left="360" w:hanging="360"/>
      </w:pPr>
    </w:lvl>
    <w:lvl w:ilvl="8" w:tplc="2F9E490C">
      <w:numFmt w:val="none"/>
      <w:lvlText w:val=""/>
      <w:lvlJc w:val="left"/>
      <w:pPr>
        <w:tabs>
          <w:tab w:val="num" w:pos="360"/>
        </w:tabs>
        <w:ind w:left="360" w:hanging="360"/>
      </w:pPr>
    </w:lvl>
  </w:abstractNum>
  <w:abstractNum w:abstractNumId="5">
    <w:nsid w:val="3FF7346A"/>
    <w:multiLevelType w:val="singleLevel"/>
    <w:tmpl w:val="EC8A063E"/>
    <w:name w:val="Bullet 10"/>
    <w:lvl w:ilvl="0">
      <w:numFmt w:val="bullet"/>
      <w:lvlText w:val="o"/>
      <w:lvlJc w:val="left"/>
      <w:pPr>
        <w:tabs>
          <w:tab w:val="num" w:pos="0"/>
        </w:tabs>
        <w:ind w:left="0" w:firstLine="0"/>
      </w:pPr>
      <w:rPr>
        <w:rFonts w:ascii="Courier New" w:hAnsi="Courier New" w:cs="Courier New"/>
      </w:rPr>
    </w:lvl>
  </w:abstractNum>
  <w:abstractNum w:abstractNumId="6">
    <w:nsid w:val="51C11A94"/>
    <w:multiLevelType w:val="multilevel"/>
    <w:tmpl w:val="5ED468EC"/>
    <w:name w:val="Нумерованный список 1"/>
    <w:lvl w:ilvl="0">
      <w:numFmt w:val="bullet"/>
      <w:lvlText w:val=""/>
      <w:lvlJc w:val="left"/>
      <w:pPr>
        <w:ind w:left="710" w:firstLine="0"/>
      </w:pPr>
      <w:rPr>
        <w:rFonts w:ascii="Symbol" w:hAnsi="Symbol"/>
      </w:rPr>
    </w:lvl>
    <w:lvl w:ilvl="1">
      <w:start w:val="1"/>
      <w:numFmt w:val="decimal"/>
      <w:lvlText w:val="%1.%2"/>
      <w:lvlJc w:val="left"/>
      <w:pPr>
        <w:ind w:left="710" w:firstLine="0"/>
      </w:pPr>
    </w:lvl>
    <w:lvl w:ilvl="2">
      <w:start w:val="1"/>
      <w:numFmt w:val="decimal"/>
      <w:lvlText w:val="%1.%2.%3"/>
      <w:lvlJc w:val="left"/>
      <w:pPr>
        <w:ind w:left="710" w:firstLine="0"/>
      </w:pPr>
    </w:lvl>
    <w:lvl w:ilvl="3">
      <w:start w:val="1"/>
      <w:numFmt w:val="decimal"/>
      <w:lvlText w:val="%1.%2.%3.%4"/>
      <w:lvlJc w:val="left"/>
      <w:pPr>
        <w:ind w:left="710" w:firstLine="0"/>
      </w:pPr>
    </w:lvl>
    <w:lvl w:ilvl="4">
      <w:start w:val="1"/>
      <w:numFmt w:val="decimal"/>
      <w:lvlText w:val="%1.%2.%3.%4.%5"/>
      <w:lvlJc w:val="left"/>
      <w:pPr>
        <w:ind w:left="710" w:firstLine="0"/>
      </w:pPr>
    </w:lvl>
    <w:lvl w:ilvl="5">
      <w:start w:val="1"/>
      <w:numFmt w:val="decimal"/>
      <w:lvlText w:val="%1.%2.%3.%4.%5.%6"/>
      <w:lvlJc w:val="left"/>
      <w:pPr>
        <w:ind w:left="710" w:firstLine="0"/>
      </w:pPr>
    </w:lvl>
    <w:lvl w:ilvl="6">
      <w:start w:val="1"/>
      <w:numFmt w:val="decimal"/>
      <w:lvlText w:val="%1.%2.%3.%4.%5.%6.%7"/>
      <w:lvlJc w:val="left"/>
      <w:pPr>
        <w:ind w:left="710" w:firstLine="0"/>
      </w:pPr>
    </w:lvl>
    <w:lvl w:ilvl="7">
      <w:start w:val="1"/>
      <w:numFmt w:val="decimal"/>
      <w:lvlText w:val="%1.%2.%3.%4.%5.%6.%7.%8"/>
      <w:lvlJc w:val="left"/>
      <w:pPr>
        <w:ind w:left="710" w:firstLine="0"/>
      </w:pPr>
    </w:lvl>
    <w:lvl w:ilvl="8">
      <w:start w:val="1"/>
      <w:numFmt w:val="decimal"/>
      <w:lvlText w:val="%1.%2.%3.%4.%5.%6.%7.%8.%9"/>
      <w:lvlJc w:val="left"/>
      <w:pPr>
        <w:ind w:left="710" w:firstLine="0"/>
      </w:pPr>
    </w:lvl>
  </w:abstractNum>
  <w:abstractNum w:abstractNumId="7">
    <w:nsid w:val="5D055984"/>
    <w:multiLevelType w:val="singleLevel"/>
    <w:tmpl w:val="C7E8A7A0"/>
    <w:name w:val="Bullet 2"/>
    <w:lvl w:ilvl="0">
      <w:numFmt w:val="bullet"/>
      <w:lvlText w:val=""/>
      <w:lvlJc w:val="left"/>
      <w:pPr>
        <w:ind w:left="0" w:firstLine="0"/>
      </w:pPr>
      <w:rPr>
        <w:rFonts w:ascii="Symbol" w:hAnsi="Symbol"/>
      </w:rPr>
    </w:lvl>
  </w:abstractNum>
  <w:abstractNum w:abstractNumId="8">
    <w:nsid w:val="64B53746"/>
    <w:multiLevelType w:val="singleLevel"/>
    <w:tmpl w:val="8A14B32A"/>
    <w:name w:val="Bullet 7"/>
    <w:lvl w:ilvl="0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9">
    <w:nsid w:val="6611681B"/>
    <w:multiLevelType w:val="hybridMultilevel"/>
    <w:tmpl w:val="302EB488"/>
    <w:name w:val="Нумерованный список 2"/>
    <w:lvl w:ilvl="0" w:tplc="386627F0">
      <w:numFmt w:val="none"/>
      <w:lvlText w:val=""/>
      <w:lvlJc w:val="left"/>
      <w:pPr>
        <w:ind w:left="0" w:firstLine="0"/>
      </w:pPr>
    </w:lvl>
    <w:lvl w:ilvl="1" w:tplc="AF98EEDA">
      <w:numFmt w:val="none"/>
      <w:lvlText w:val=""/>
      <w:lvlJc w:val="left"/>
      <w:pPr>
        <w:ind w:left="0" w:firstLine="0"/>
      </w:pPr>
    </w:lvl>
    <w:lvl w:ilvl="2" w:tplc="A322F7A4">
      <w:numFmt w:val="none"/>
      <w:lvlText w:val=""/>
      <w:lvlJc w:val="left"/>
      <w:pPr>
        <w:ind w:left="0" w:firstLine="0"/>
      </w:pPr>
    </w:lvl>
    <w:lvl w:ilvl="3" w:tplc="D5D4C6BA">
      <w:numFmt w:val="none"/>
      <w:lvlText w:val=""/>
      <w:lvlJc w:val="left"/>
      <w:pPr>
        <w:ind w:left="0" w:firstLine="0"/>
      </w:pPr>
    </w:lvl>
    <w:lvl w:ilvl="4" w:tplc="844270EA">
      <w:numFmt w:val="none"/>
      <w:lvlText w:val=""/>
      <w:lvlJc w:val="left"/>
      <w:pPr>
        <w:ind w:left="0" w:firstLine="0"/>
      </w:pPr>
    </w:lvl>
    <w:lvl w:ilvl="5" w:tplc="55AABA96">
      <w:numFmt w:val="none"/>
      <w:lvlText w:val=""/>
      <w:lvlJc w:val="left"/>
      <w:pPr>
        <w:ind w:left="0" w:firstLine="0"/>
      </w:pPr>
    </w:lvl>
    <w:lvl w:ilvl="6" w:tplc="C5389F28">
      <w:numFmt w:val="none"/>
      <w:lvlText w:val=""/>
      <w:lvlJc w:val="left"/>
      <w:pPr>
        <w:ind w:left="0" w:firstLine="0"/>
      </w:pPr>
    </w:lvl>
    <w:lvl w:ilvl="7" w:tplc="3A3C6E04">
      <w:numFmt w:val="none"/>
      <w:lvlText w:val=""/>
      <w:lvlJc w:val="left"/>
      <w:pPr>
        <w:ind w:left="0" w:firstLine="0"/>
      </w:pPr>
    </w:lvl>
    <w:lvl w:ilvl="8" w:tplc="06CAAC1E">
      <w:numFmt w:val="none"/>
      <w:lvlText w:val=""/>
      <w:lvlJc w:val="left"/>
      <w:pPr>
        <w:ind w:left="0" w:firstLine="0"/>
      </w:pPr>
    </w:lvl>
  </w:abstractNum>
  <w:abstractNum w:abstractNumId="10">
    <w:nsid w:val="662E452E"/>
    <w:multiLevelType w:val="singleLevel"/>
    <w:tmpl w:val="7DB06FBA"/>
    <w:name w:val="Bullet 6"/>
    <w:lvl w:ilvl="0">
      <w:numFmt w:val="none"/>
      <w:lvlText w:val="%1"/>
      <w:lvlJc w:val="left"/>
      <w:pPr>
        <w:tabs>
          <w:tab w:val="num" w:pos="0"/>
        </w:tabs>
        <w:ind w:left="0" w:firstLine="0"/>
      </w:pPr>
    </w:lvl>
  </w:abstractNum>
  <w:abstractNum w:abstractNumId="11">
    <w:nsid w:val="6E306EB5"/>
    <w:multiLevelType w:val="singleLevel"/>
    <w:tmpl w:val="C304E268"/>
    <w:name w:val="Bullet 8"/>
    <w:lvl w:ilvl="0">
      <w:start w:val="1"/>
      <w:numFmt w:val="decimal"/>
      <w:lvlText w:val="%1"/>
      <w:lvlJc w:val="left"/>
      <w:pPr>
        <w:tabs>
          <w:tab w:val="num" w:pos="0"/>
        </w:tabs>
        <w:ind w:left="0" w:firstLine="0"/>
      </w:pPr>
    </w:lvl>
  </w:abstractNum>
  <w:abstractNum w:abstractNumId="12">
    <w:nsid w:val="72C54FED"/>
    <w:multiLevelType w:val="singleLevel"/>
    <w:tmpl w:val="DBCCA382"/>
    <w:name w:val="Bullet 11"/>
    <w:lvl w:ilvl="0"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eastAsia="Wingdings" w:hAnsi="Wingdings" w:cs="Wingdings"/>
      </w:rPr>
    </w:lvl>
  </w:abstractNum>
  <w:num w:numId="1">
    <w:abstractNumId w:val="9"/>
  </w:num>
  <w:num w:numId="2">
    <w:abstractNumId w:val="6"/>
  </w:num>
  <w:num w:numId="3">
    <w:abstractNumId w:val="7"/>
  </w:num>
  <w:num w:numId="4">
    <w:abstractNumId w:val="2"/>
  </w:num>
  <w:num w:numId="5">
    <w:abstractNumId w:val="3"/>
  </w:num>
  <w:num w:numId="6">
    <w:abstractNumId w:val="10"/>
  </w:num>
  <w:num w:numId="7">
    <w:abstractNumId w:val="8"/>
  </w:num>
  <w:num w:numId="8">
    <w:abstractNumId w:val="11"/>
  </w:num>
  <w:num w:numId="9">
    <w:abstractNumId w:val="1"/>
  </w:num>
  <w:num w:numId="10">
    <w:abstractNumId w:val="5"/>
  </w:num>
  <w:num w:numId="11">
    <w:abstractNumId w:val="12"/>
  </w:num>
  <w:num w:numId="12">
    <w:abstractNumId w:val="0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drawingGridHorizontalSpacing w:val="283"/>
  <w:drawingGridVerticalSpacing w:val="283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3E7D"/>
    <w:rsid w:val="0051405C"/>
    <w:rsid w:val="0056547D"/>
    <w:rsid w:val="008F3E7D"/>
    <w:rsid w:val="00DA63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able Grid" w:uiPriority="39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4">
    <w:name w:val="List Paragraph"/>
    <w:qFormat/>
    <w:pPr>
      <w:ind w:left="720"/>
      <w:contextualSpacing/>
    </w:pPr>
  </w:style>
  <w:style w:type="paragraph" w:styleId="a5">
    <w:name w:val="header"/>
    <w:qFormat/>
    <w:pPr>
      <w:tabs>
        <w:tab w:val="center" w:pos="4677"/>
        <w:tab w:val="right" w:pos="9355"/>
      </w:tabs>
      <w:spacing w:after="0" w:line="240" w:lineRule="auto"/>
    </w:pPr>
  </w:style>
  <w:style w:type="paragraph" w:styleId="a6">
    <w:name w:val="footer"/>
    <w:qFormat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Текст выноски Знак"/>
    <w:rPr>
      <w:rFonts w:ascii="Tahoma" w:hAnsi="Tahoma" w:cs="Tahoma"/>
      <w:sz w:val="16"/>
      <w:szCs w:val="16"/>
    </w:rPr>
  </w:style>
  <w:style w:type="character" w:customStyle="1" w:styleId="a8">
    <w:name w:val="Верхний колонтитул Знак"/>
  </w:style>
  <w:style w:type="character" w:customStyle="1" w:styleId="a9">
    <w:name w:val="Нижний колонтитул Знак"/>
  </w:style>
  <w:style w:type="table" w:styleId="aa">
    <w:name w:val="Table Grid"/>
    <w:basedOn w:val="a1"/>
    <w:uiPriority w:val="39"/>
    <w:rsid w:val="00DA634D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able Grid" w:uiPriority="39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4">
    <w:name w:val="List Paragraph"/>
    <w:qFormat/>
    <w:pPr>
      <w:ind w:left="720"/>
      <w:contextualSpacing/>
    </w:pPr>
  </w:style>
  <w:style w:type="paragraph" w:styleId="a5">
    <w:name w:val="header"/>
    <w:qFormat/>
    <w:pPr>
      <w:tabs>
        <w:tab w:val="center" w:pos="4677"/>
        <w:tab w:val="right" w:pos="9355"/>
      </w:tabs>
      <w:spacing w:after="0" w:line="240" w:lineRule="auto"/>
    </w:pPr>
  </w:style>
  <w:style w:type="paragraph" w:styleId="a6">
    <w:name w:val="footer"/>
    <w:qFormat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Текст выноски Знак"/>
    <w:rPr>
      <w:rFonts w:ascii="Tahoma" w:hAnsi="Tahoma" w:cs="Tahoma"/>
      <w:sz w:val="16"/>
      <w:szCs w:val="16"/>
    </w:rPr>
  </w:style>
  <w:style w:type="character" w:customStyle="1" w:styleId="a8">
    <w:name w:val="Верхний колонтитул Знак"/>
  </w:style>
  <w:style w:type="character" w:customStyle="1" w:styleId="a9">
    <w:name w:val="Нижний колонтитул Знак"/>
  </w:style>
  <w:style w:type="table" w:styleId="aa">
    <w:name w:val="Table Grid"/>
    <w:basedOn w:val="a1"/>
    <w:uiPriority w:val="39"/>
    <w:rsid w:val="00DA634D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Calibri"/>
        <a:cs typeface="Times New Roma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165</Words>
  <Characters>941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318-5</dc:creator>
  <cp:lastModifiedBy>Александр Арефьев</cp:lastModifiedBy>
  <cp:revision>2</cp:revision>
  <cp:lastPrinted>2019-04-01T03:08:00Z</cp:lastPrinted>
  <dcterms:created xsi:type="dcterms:W3CDTF">2019-04-01T07:24:00Z</dcterms:created>
  <dcterms:modified xsi:type="dcterms:W3CDTF">2019-04-01T07:24:00Z</dcterms:modified>
</cp:coreProperties>
</file>